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"/>
        </w:tabs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tabs>
          <w:tab w:val="left" w:pos="810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“壹专利全球专利检索分析平台及专利365信息平台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</w:p>
    <w:p>
      <w:pPr>
        <w:tabs>
          <w:tab w:val="left" w:pos="810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使用申请表</w:t>
      </w:r>
    </w:p>
    <w:p>
      <w:pPr>
        <w:tabs>
          <w:tab w:val="left" w:pos="810"/>
        </w:tabs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>
            <w:pPr>
              <w:tabs>
                <w:tab w:val="left" w:pos="810"/>
              </w:tabs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申请人姓名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810"/>
              </w:tabs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联系方式（手机）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邮箱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810"/>
              </w:tabs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单位性质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tabs>
                <w:tab w:val="left" w:pos="810"/>
              </w:tabs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科技型企业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知识产权服务机构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高校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科研院所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政府机构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行业协会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金融机构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  其他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从事领域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tabs>
                <w:tab w:val="left" w:pos="210"/>
                <w:tab w:val="left" w:pos="810"/>
              </w:tabs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808080"/>
                <w:sz w:val="24"/>
                <w:szCs w:val="24"/>
              </w:rPr>
              <w:tab/>
            </w:r>
            <w:r>
              <w:rPr>
                <w:rFonts w:hint="eastAsia" w:ascii="仿宋_GB2312" w:hAnsi="黑体" w:eastAsia="仿宋_GB2312"/>
                <w:color w:val="A6A6A6"/>
                <w:sz w:val="28"/>
                <w:szCs w:val="28"/>
              </w:rPr>
              <w:t>如：人工智能……等</w:t>
            </w:r>
            <w:r>
              <w:rPr>
                <w:rFonts w:hint="eastAsia" w:ascii="仿宋_GB2312" w:hAnsi="黑体" w:eastAsia="仿宋_GB2312"/>
                <w:color w:val="A6A6A6"/>
                <w:sz w:val="28"/>
                <w:szCs w:val="28"/>
              </w:rPr>
              <w:tab/>
            </w:r>
          </w:p>
        </w:tc>
      </w:tr>
    </w:tbl>
    <w:p>
      <w:pPr>
        <w:tabs>
          <w:tab w:val="left" w:pos="810"/>
        </w:tabs>
        <w:spacing w:line="560" w:lineRule="exact"/>
        <w:jc w:val="left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注：请于2020年2月12日（下周三）中午12:00前反馈至邮箱：</w:t>
      </w:r>
      <w:r>
        <w:rPr>
          <w:rFonts w:ascii="仿宋_GB2312" w:eastAsia="仿宋_GB2312"/>
          <w:sz w:val="32"/>
          <w:szCs w:val="32"/>
        </w:rPr>
        <w:t>ip-mb@capitalip.org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autoSpaceDE w:val="0"/>
        <w:autoSpaceDN w:val="0"/>
        <w:spacing w:line="560" w:lineRule="exact"/>
        <w:rPr>
          <w:rFonts w:ascii="仿宋" w:hAnsi="仿宋" w:eastAsia="仿宋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A7DF7"/>
    <w:rsid w:val="558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ower centered text"/>
    <w:basedOn w:val="1"/>
    <w:qFormat/>
    <w:uiPriority w:val="0"/>
    <w:pPr>
      <w:spacing w:before="520" w:after="0" w:line="240" w:lineRule="auto"/>
      <w:jc w:val="center"/>
    </w:pPr>
    <w:rPr>
      <w:rFonts w:ascii="Calibri" w:hAnsi="Calibri" w:eastAsia="宋体"/>
      <w:color w:val="12A8BC"/>
      <w:sz w:val="16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高艺恒</cp:lastModifiedBy>
  <dcterms:modified xsi:type="dcterms:W3CDTF">2020-02-05T11:08:31Z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