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6D13" w14:textId="77777777" w:rsidR="003D0F7F" w:rsidRPr="00C728C6" w:rsidRDefault="003D0F7F" w:rsidP="003D0F7F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附件1：</w:t>
      </w:r>
    </w:p>
    <w:p w14:paraId="36C467C4" w14:textId="77777777" w:rsidR="003D0F7F" w:rsidRPr="009011E7" w:rsidRDefault="003D0F7F" w:rsidP="003D0F7F">
      <w:pPr>
        <w:tabs>
          <w:tab w:val="left" w:pos="5085"/>
        </w:tabs>
        <w:spacing w:beforeLines="100" w:before="312" w:afterLines="100" w:after="312" w:line="58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第二届</w:t>
      </w:r>
      <w:r w:rsidRPr="00320AD2">
        <w:rPr>
          <w:rFonts w:ascii="方正小标宋简体" w:eastAsia="方正小标宋简体" w:hAnsi="仿宋" w:hint="eastAsia"/>
          <w:sz w:val="44"/>
          <w:szCs w:val="32"/>
        </w:rPr>
        <w:t>中国国际进口博览会参会回执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428"/>
        <w:gridCol w:w="1847"/>
        <w:gridCol w:w="1462"/>
        <w:gridCol w:w="1590"/>
      </w:tblGrid>
      <w:tr w:rsidR="003D0F7F" w:rsidRPr="009011E7" w14:paraId="157FFE2A" w14:textId="77777777" w:rsidTr="00F26636">
        <w:trPr>
          <w:jc w:val="center"/>
        </w:trPr>
        <w:tc>
          <w:tcPr>
            <w:tcW w:w="8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D9954" w14:textId="77777777" w:rsidR="003D0F7F" w:rsidRPr="009011E7" w:rsidRDefault="003D0F7F" w:rsidP="00F26636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单位信</w:t>
            </w:r>
            <w:bookmarkStart w:id="0" w:name="_GoBack"/>
            <w:bookmarkEnd w:id="0"/>
            <w:r w:rsidRPr="009011E7">
              <w:rPr>
                <w:rFonts w:ascii="仿宋_GB2312" w:eastAsia="仿宋_GB2312" w:hint="eastAsia"/>
                <w:b/>
                <w:sz w:val="32"/>
              </w:rPr>
              <w:t>息</w:t>
            </w:r>
          </w:p>
        </w:tc>
      </w:tr>
      <w:tr w:rsidR="003D0F7F" w:rsidRPr="009011E7" w14:paraId="6E2C6F4D" w14:textId="77777777" w:rsidTr="00F26636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225" w14:textId="77777777" w:rsidR="003D0F7F" w:rsidRPr="009011E7" w:rsidRDefault="003D0F7F" w:rsidP="00F26636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单位名称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AD2" w14:textId="77777777" w:rsidR="003D0F7F" w:rsidRPr="009011E7" w:rsidRDefault="003D0F7F" w:rsidP="00F26636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5AEA" w14:textId="77777777" w:rsidR="003D0F7F" w:rsidRPr="009011E7" w:rsidRDefault="003D0F7F" w:rsidP="00F26636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联系人手机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8792" w14:textId="77777777" w:rsidR="003D0F7F" w:rsidRPr="009011E7" w:rsidRDefault="003D0F7F" w:rsidP="00F26636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A73B" w14:textId="77777777" w:rsidR="003D0F7F" w:rsidRPr="009011E7" w:rsidRDefault="003D0F7F" w:rsidP="00F26636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单位注册地所在区</w:t>
            </w:r>
          </w:p>
        </w:tc>
      </w:tr>
      <w:tr w:rsidR="003D0F7F" w:rsidRPr="009011E7" w14:paraId="50159250" w14:textId="77777777" w:rsidTr="00F26636">
        <w:trPr>
          <w:trHeight w:val="850"/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6DA41" w14:textId="77777777" w:rsidR="003D0F7F" w:rsidRPr="009011E7" w:rsidRDefault="003D0F7F" w:rsidP="00F26636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FBE10" w14:textId="77777777" w:rsidR="003D0F7F" w:rsidRPr="009011E7" w:rsidRDefault="003D0F7F" w:rsidP="00F26636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B4C78" w14:textId="77777777" w:rsidR="003D0F7F" w:rsidRPr="009011E7" w:rsidRDefault="003D0F7F" w:rsidP="00F2663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17D92" w14:textId="77777777" w:rsidR="003D0F7F" w:rsidRPr="009011E7" w:rsidRDefault="003D0F7F" w:rsidP="00F2663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B2C0C" w14:textId="77777777" w:rsidR="003D0F7F" w:rsidRPr="009011E7" w:rsidRDefault="003D0F7F" w:rsidP="00F26636"/>
        </w:tc>
      </w:tr>
      <w:tr w:rsidR="003D0F7F" w:rsidRPr="009011E7" w14:paraId="604DDD18" w14:textId="77777777" w:rsidTr="00F26636">
        <w:trPr>
          <w:jc w:val="center"/>
        </w:trPr>
        <w:tc>
          <w:tcPr>
            <w:tcW w:w="8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AEB9D" w14:textId="77777777" w:rsidR="003D0F7F" w:rsidRPr="009011E7" w:rsidRDefault="003D0F7F" w:rsidP="00F26636">
            <w:pPr>
              <w:jc w:val="center"/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参会人员信息</w:t>
            </w:r>
          </w:p>
        </w:tc>
      </w:tr>
      <w:tr w:rsidR="003D0F7F" w:rsidRPr="009011E7" w14:paraId="344904E4" w14:textId="77777777" w:rsidTr="00F26636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7D39D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DE51B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B2A0E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联系方式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92E7C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9011E7">
              <w:rPr>
                <w:rFonts w:ascii="仿宋_GB2312" w:eastAsia="仿宋_GB2312" w:hint="eastAsia"/>
                <w:b/>
                <w:sz w:val="32"/>
              </w:rPr>
              <w:t>电子邮箱</w:t>
            </w:r>
          </w:p>
        </w:tc>
      </w:tr>
      <w:tr w:rsidR="003D0F7F" w:rsidRPr="009011E7" w14:paraId="4B6F09E3" w14:textId="77777777" w:rsidTr="00F26636">
        <w:trPr>
          <w:trHeight w:val="718"/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D815B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87ACA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859B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14635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D0F7F" w:rsidRPr="009011E7" w14:paraId="0A2F330F" w14:textId="77777777" w:rsidTr="00F26636">
        <w:trPr>
          <w:trHeight w:val="718"/>
          <w:jc w:val="center"/>
        </w:trPr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7DDB30DD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5CEE8199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4EEB967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4B70B3" w14:textId="77777777" w:rsidR="003D0F7F" w:rsidRPr="009011E7" w:rsidRDefault="003D0F7F" w:rsidP="00F2663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14:paraId="4FC68A7C" w14:textId="77777777" w:rsidR="003D0F7F" w:rsidRDefault="003D0F7F" w:rsidP="003D0F7F">
      <w:pPr>
        <w:pStyle w:val="a7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</w:pPr>
    </w:p>
    <w:p w14:paraId="0EBB8E31" w14:textId="77777777" w:rsidR="003D0F7F" w:rsidRPr="00C65A24" w:rsidRDefault="003D0F7F" w:rsidP="003D0F7F">
      <w:pPr>
        <w:pStyle w:val="a7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</w:pP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注</w:t>
      </w:r>
      <w:r w:rsidRPr="00C728C6">
        <w:rPr>
          <w:rFonts w:ascii="仿宋_GB2312" w:hAnsi="仿宋_GB2312" w:cs="仿宋_GB2312"/>
          <w:b/>
          <w:sz w:val="32"/>
          <w:szCs w:val="32"/>
          <w:shd w:val="clear" w:color="auto" w:fill="FFFFFF"/>
        </w:rPr>
        <w:t>：</w:t>
      </w: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请各报名</w:t>
      </w:r>
      <w:r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参展</w:t>
      </w: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参会单位于2019年</w:t>
      </w:r>
      <w:r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9</w:t>
      </w: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27日（星期五</w:t>
      </w: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）下午17:00前将</w:t>
      </w:r>
      <w:r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参会回执</w:t>
      </w: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（详见附件</w:t>
      </w:r>
      <w:r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1</w:t>
      </w:r>
      <w:r w:rsidRPr="00C728C6">
        <w:rPr>
          <w:rFonts w:ascii="仿宋_GB2312" w:hAnsi="仿宋_GB2312" w:cs="仿宋_GB2312" w:hint="eastAsia"/>
          <w:b/>
          <w:sz w:val="32"/>
          <w:szCs w:val="32"/>
          <w:shd w:val="clear" w:color="auto" w:fill="FFFFFF"/>
        </w:rPr>
        <w:t>）发至我会邮箱：ip-mb@capitalip.org。</w:t>
      </w:r>
    </w:p>
    <w:p w14:paraId="3A848149" w14:textId="77777777" w:rsidR="00ED5FB5" w:rsidRPr="003D0F7F" w:rsidRDefault="00ED5FB5"/>
    <w:sectPr w:rsidR="00ED5FB5" w:rsidRPr="003D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FDBC" w14:textId="77777777" w:rsidR="00505CDF" w:rsidRDefault="00505CDF" w:rsidP="003D0F7F">
      <w:r>
        <w:separator/>
      </w:r>
    </w:p>
  </w:endnote>
  <w:endnote w:type="continuationSeparator" w:id="0">
    <w:p w14:paraId="3D55ACA1" w14:textId="77777777" w:rsidR="00505CDF" w:rsidRDefault="00505CDF" w:rsidP="003D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CBCC" w14:textId="77777777" w:rsidR="00505CDF" w:rsidRDefault="00505CDF" w:rsidP="003D0F7F">
      <w:r>
        <w:separator/>
      </w:r>
    </w:p>
  </w:footnote>
  <w:footnote w:type="continuationSeparator" w:id="0">
    <w:p w14:paraId="21D31A67" w14:textId="77777777" w:rsidR="00505CDF" w:rsidRDefault="00505CDF" w:rsidP="003D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42"/>
    <w:rsid w:val="003D0F7F"/>
    <w:rsid w:val="00505CDF"/>
    <w:rsid w:val="00607F42"/>
    <w:rsid w:val="00E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46FC-524B-405B-AD7F-6A11534E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0F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F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F7F"/>
    <w:rPr>
      <w:sz w:val="18"/>
      <w:szCs w:val="18"/>
    </w:rPr>
  </w:style>
  <w:style w:type="paragraph" w:styleId="a7">
    <w:name w:val="Normal (Web)"/>
    <w:basedOn w:val="a"/>
    <w:uiPriority w:val="99"/>
    <w:unhideWhenUsed/>
    <w:rsid w:val="003D0F7F"/>
    <w:pPr>
      <w:spacing w:before="100" w:beforeAutospacing="1" w:after="100" w:afterAutospacing="1"/>
      <w:jc w:val="left"/>
    </w:pPr>
    <w:rPr>
      <w:rFonts w:ascii="Times New Roman" w:eastAsia="仿宋_GB2312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2019-09-23T13:37:00Z</dcterms:created>
  <dcterms:modified xsi:type="dcterms:W3CDTF">2019-09-23T13:38:00Z</dcterms:modified>
</cp:coreProperties>
</file>