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D267" w14:textId="77777777" w:rsidR="00EA1490" w:rsidRPr="00056850" w:rsidRDefault="00EA1490" w:rsidP="00EA1490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56850">
        <w:rPr>
          <w:rFonts w:ascii="方正小标宋简体" w:eastAsia="方正小标宋简体" w:hAnsi="仿宋" w:hint="eastAsia"/>
          <w:bCs/>
          <w:sz w:val="44"/>
          <w:szCs w:val="44"/>
        </w:rPr>
        <w:t>首都知识产权服务业协会</w:t>
      </w:r>
    </w:p>
    <w:p w14:paraId="004795F5" w14:textId="77777777" w:rsidR="00EA1490" w:rsidRDefault="00EA1490" w:rsidP="00EA1490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56850">
        <w:rPr>
          <w:rFonts w:ascii="方正小标宋简体" w:eastAsia="方正小标宋简体" w:hAnsi="仿宋" w:hint="eastAsia"/>
          <w:bCs/>
          <w:sz w:val="44"/>
          <w:szCs w:val="44"/>
        </w:rPr>
        <w:t>知识产权青年委员会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委员名单</w:t>
      </w:r>
    </w:p>
    <w:p w14:paraId="555097FE" w14:textId="77777777" w:rsidR="00EA1490" w:rsidRPr="00056850" w:rsidRDefault="00EA1490" w:rsidP="00EA1490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776"/>
        <w:gridCol w:w="6864"/>
      </w:tblGrid>
      <w:tr w:rsidR="00EA1490" w:rsidRPr="004F3F23" w14:paraId="30C00194" w14:textId="77777777" w:rsidTr="009A59F3">
        <w:trPr>
          <w:trHeight w:val="375"/>
          <w:jc w:val="center"/>
        </w:trPr>
        <w:tc>
          <w:tcPr>
            <w:tcW w:w="8640" w:type="dxa"/>
            <w:gridSpan w:val="2"/>
            <w:shd w:val="clear" w:color="auto" w:fill="auto"/>
            <w:noWrap/>
            <w:vAlign w:val="center"/>
            <w:hideMark/>
          </w:tcPr>
          <w:p w14:paraId="0FE3C9C3" w14:textId="77777777" w:rsidR="00EA1490" w:rsidRPr="00DF7683" w:rsidRDefault="00EA1490" w:rsidP="009A59F3">
            <w:pPr>
              <w:widowControl/>
              <w:spacing w:line="560" w:lineRule="exact"/>
              <w:ind w:firstLineChars="65" w:firstLine="209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主任委员（1名）</w:t>
            </w:r>
          </w:p>
        </w:tc>
      </w:tr>
      <w:tr w:rsidR="00EA1490" w:rsidRPr="004F3F23" w14:paraId="3BE7362F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1094608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静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BD094BE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首都知识产权服务业协会</w:t>
            </w:r>
          </w:p>
        </w:tc>
      </w:tr>
      <w:tr w:rsidR="00EA1490" w:rsidRPr="004F3F23" w14:paraId="1095B491" w14:textId="77777777" w:rsidTr="009A59F3">
        <w:trPr>
          <w:trHeight w:val="624"/>
          <w:jc w:val="center"/>
        </w:trPr>
        <w:tc>
          <w:tcPr>
            <w:tcW w:w="8640" w:type="dxa"/>
            <w:gridSpan w:val="2"/>
            <w:shd w:val="clear" w:color="auto" w:fill="auto"/>
            <w:noWrap/>
            <w:vAlign w:val="center"/>
          </w:tcPr>
          <w:p w14:paraId="301677FA" w14:textId="77777777" w:rsidR="00EA1490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9056F8F" w14:textId="77777777" w:rsidR="00EA1490" w:rsidRPr="00DF7683" w:rsidRDefault="00EA1490" w:rsidP="009A59F3">
            <w:pPr>
              <w:widowControl/>
              <w:spacing w:line="560" w:lineRule="exact"/>
              <w:ind w:firstLineChars="65" w:firstLine="209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常务副主任委员</w:t>
            </w:r>
            <w:r w:rsidRPr="00DF76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（1名）</w:t>
            </w:r>
          </w:p>
        </w:tc>
      </w:tr>
      <w:tr w:rsidR="00EA1490" w:rsidRPr="004F3F23" w14:paraId="0510D74D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A3CDC91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范继晨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BE681DC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北京金信知识产权代理有限公司</w:t>
            </w:r>
          </w:p>
        </w:tc>
      </w:tr>
      <w:tr w:rsidR="00EA1490" w:rsidRPr="004F3F23" w14:paraId="1F077B42" w14:textId="77777777" w:rsidTr="009A59F3">
        <w:trPr>
          <w:trHeight w:val="624"/>
          <w:jc w:val="center"/>
        </w:trPr>
        <w:tc>
          <w:tcPr>
            <w:tcW w:w="8640" w:type="dxa"/>
            <w:gridSpan w:val="2"/>
            <w:shd w:val="clear" w:color="auto" w:fill="auto"/>
            <w:noWrap/>
            <w:vAlign w:val="center"/>
          </w:tcPr>
          <w:p w14:paraId="72205A8B" w14:textId="77777777" w:rsidR="00EA1490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E3E81D4" w14:textId="77777777" w:rsidR="00EA1490" w:rsidRPr="002B6062" w:rsidRDefault="00EA1490" w:rsidP="009A59F3">
            <w:pPr>
              <w:widowControl/>
              <w:spacing w:line="560" w:lineRule="exact"/>
              <w:ind w:firstLineChars="65" w:firstLine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副主任委员（共5名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，按姓名拼音排序</w:t>
            </w:r>
            <w:r w:rsidRPr="00DF768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EA1490" w:rsidRPr="004F3F23" w14:paraId="09343D55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D105343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意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76572BB2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浩东律师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事务所</w:t>
            </w:r>
          </w:p>
        </w:tc>
      </w:tr>
      <w:tr w:rsidR="00EA1490" w:rsidRPr="004F3F23" w14:paraId="3DE3C97E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421AE7C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罗蓉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蓉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B2FA544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北京三友知识产权代理有限公司</w:t>
            </w:r>
          </w:p>
        </w:tc>
      </w:tr>
      <w:tr w:rsidR="00EA1490" w:rsidRPr="004F3F23" w14:paraId="649575DD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66B5AB8E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马佑平</w:t>
            </w:r>
            <w:proofErr w:type="gramEnd"/>
          </w:p>
        </w:tc>
        <w:tc>
          <w:tcPr>
            <w:tcW w:w="6864" w:type="dxa"/>
            <w:shd w:val="clear" w:color="auto" w:fill="auto"/>
            <w:vAlign w:val="center"/>
            <w:hideMark/>
          </w:tcPr>
          <w:p w14:paraId="62835D0C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北京博雅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睿泉专利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代理事务所（特殊普通合伙）</w:t>
            </w:r>
          </w:p>
        </w:tc>
      </w:tr>
      <w:tr w:rsidR="00EA1490" w:rsidRPr="004F3F23" w14:paraId="3C8921A5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4D79DB0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萌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EC9532F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北京护航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宝科技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创新有限责任公司</w:t>
            </w:r>
          </w:p>
        </w:tc>
      </w:tr>
      <w:tr w:rsidR="00EA1490" w:rsidRPr="004F3F23" w14:paraId="0AC08BDE" w14:textId="77777777" w:rsidTr="009A59F3">
        <w:trPr>
          <w:trHeight w:val="699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3DC7C3F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C977DC3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钨石咨询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（北京）有限公司</w:t>
            </w:r>
          </w:p>
        </w:tc>
      </w:tr>
      <w:tr w:rsidR="00EA1490" w:rsidRPr="004F3F23" w14:paraId="3BA3ABB0" w14:textId="77777777" w:rsidTr="009A59F3">
        <w:trPr>
          <w:trHeight w:val="624"/>
          <w:jc w:val="center"/>
        </w:trPr>
        <w:tc>
          <w:tcPr>
            <w:tcW w:w="8640" w:type="dxa"/>
            <w:gridSpan w:val="2"/>
            <w:shd w:val="clear" w:color="auto" w:fill="auto"/>
            <w:noWrap/>
            <w:vAlign w:val="center"/>
          </w:tcPr>
          <w:p w14:paraId="17C27807" w14:textId="77777777" w:rsidR="00EA1490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A8356BF" w14:textId="77777777" w:rsidR="00EA1490" w:rsidRPr="00DF7683" w:rsidRDefault="00EA1490" w:rsidP="009A59F3">
            <w:pPr>
              <w:widowControl/>
              <w:spacing w:line="560" w:lineRule="exact"/>
              <w:ind w:firstLineChars="65" w:firstLine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委员（共27名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，按姓名拼音排序</w:t>
            </w:r>
            <w:r w:rsidRPr="00DF768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EA1490" w:rsidRPr="004F3F23" w14:paraId="286AE082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10FE51A9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安文森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78F8841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北京市路盛律师事务所</w:t>
            </w:r>
          </w:p>
        </w:tc>
      </w:tr>
      <w:tr w:rsidR="00EA1490" w:rsidRPr="004F3F23" w14:paraId="6255751F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2733AC3A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达小丽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462EE1D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中原信达知识产权代理有限责任公司</w:t>
            </w:r>
          </w:p>
        </w:tc>
      </w:tr>
      <w:tr w:rsidR="00EA1490" w:rsidRPr="004F3F23" w14:paraId="249E3AC9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037B1502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范胜杰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23E1B30A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北京银龙知识产权代理有限公司</w:t>
            </w:r>
          </w:p>
        </w:tc>
      </w:tr>
      <w:tr w:rsidR="00EA1490" w:rsidRPr="004F3F23" w14:paraId="7D6D0FF8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6541F4AE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高丽萍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2E5491E0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北京海虹嘉诚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22C4365F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C0A95E0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高  鹏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1D24AB16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北京三聚阳光知识产权服务公司</w:t>
            </w:r>
          </w:p>
        </w:tc>
      </w:tr>
      <w:tr w:rsidR="00EA1490" w:rsidRPr="004F3F23" w14:paraId="14CF84A1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C66AA02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龚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伟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9950436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北京银龙知识产权代理有限公司</w:t>
            </w:r>
          </w:p>
        </w:tc>
      </w:tr>
      <w:tr w:rsidR="00EA1490" w:rsidRPr="004F3F23" w14:paraId="3CEEF350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81FD560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巩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固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7849A940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北京海虹嘉诚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1B96FB05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5F90FAB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郭士超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2EDAD12A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北京众达德权知识产权代理有限公司</w:t>
            </w:r>
          </w:p>
        </w:tc>
      </w:tr>
      <w:tr w:rsidR="00EA1490" w:rsidRPr="004F3F23" w14:paraId="050E9FA4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0A28C297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何嘉源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58BDD12D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北京护航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宝科技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创新有限责任公司</w:t>
            </w:r>
          </w:p>
        </w:tc>
      </w:tr>
      <w:tr w:rsidR="00EA1490" w:rsidRPr="004F3F23" w14:paraId="5A4DED1D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1D0F0676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李宗韦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647792F7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北京佰腾聚智咨询有限公司</w:t>
            </w:r>
          </w:p>
        </w:tc>
      </w:tr>
      <w:tr w:rsidR="00EA1490" w:rsidRPr="004F3F23" w14:paraId="20020089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A8E5423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  超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413EC46A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北京动力号知识产权代理有限公司</w:t>
            </w:r>
          </w:p>
        </w:tc>
      </w:tr>
      <w:tr w:rsidR="00EA1490" w:rsidRPr="004F3F23" w14:paraId="07BB2124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07DB3C13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刘宝帅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09C5024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北京护航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宝科技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创新有限责任公司</w:t>
            </w:r>
          </w:p>
        </w:tc>
      </w:tr>
      <w:tr w:rsidR="00EA1490" w:rsidRPr="004F3F23" w14:paraId="04C42E74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0F30E10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刘成春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776F52B0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北京路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3DA7D0F3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536C16C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杰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50A74FA8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北京众达德权知识产权代理有限公司</w:t>
            </w:r>
          </w:p>
        </w:tc>
      </w:tr>
      <w:tr w:rsidR="00EA1490" w:rsidRPr="004F3F23" w14:paraId="32479369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6A07C9D9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  啸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47D7864A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北京三聚阳光知识产权服务有限公司</w:t>
            </w:r>
          </w:p>
        </w:tc>
      </w:tr>
      <w:tr w:rsidR="00EA1490" w:rsidRPr="004F3F23" w14:paraId="520B8EBF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7EEEE467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  敬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14:paraId="2DBD4BA4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杉松知识产权代理事务所（普通合伙）</w:t>
            </w:r>
          </w:p>
        </w:tc>
      </w:tr>
      <w:tr w:rsidR="00EA1490" w:rsidRPr="004F3F23" w14:paraId="15402166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207009C2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  军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5331F30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北京瀚群律师事务所</w:t>
            </w:r>
          </w:p>
        </w:tc>
      </w:tr>
      <w:tr w:rsidR="00EA1490" w:rsidRPr="004F3F23" w14:paraId="1E8B9188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84DF8EE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王宝筠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4253A91D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北京集佳知识产权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代理有限公司</w:t>
            </w:r>
          </w:p>
        </w:tc>
      </w:tr>
      <w:tr w:rsidR="00EA1490" w:rsidRPr="004F3F23" w14:paraId="4009C0BC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6B5AD9A2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王春伟</w:t>
            </w:r>
            <w:proofErr w:type="gramEnd"/>
          </w:p>
        </w:tc>
        <w:tc>
          <w:tcPr>
            <w:tcW w:w="6864" w:type="dxa"/>
            <w:shd w:val="clear" w:color="auto" w:fill="auto"/>
            <w:vAlign w:val="center"/>
            <w:hideMark/>
          </w:tcPr>
          <w:p w14:paraId="175C03C8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杉松知识产权代理事务所（普通合伙）</w:t>
            </w:r>
          </w:p>
        </w:tc>
      </w:tr>
      <w:tr w:rsidR="00EA1490" w:rsidRPr="004F3F23" w14:paraId="3A4C94C7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133C529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王未东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4A1FA011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北京银龙知识产权代理有限公司</w:t>
            </w:r>
          </w:p>
        </w:tc>
      </w:tr>
      <w:tr w:rsidR="00EA1490" w:rsidRPr="004F3F23" w14:paraId="7164B19F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26F45FA6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王文君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806367B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北京路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113B3D11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EFF0FA8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5A087346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北京三聚阳光知识产权服务有限公司</w:t>
            </w:r>
          </w:p>
        </w:tc>
      </w:tr>
      <w:tr w:rsidR="00EA1490" w:rsidRPr="004F3F23" w14:paraId="565E7E49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28A27996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吴泳历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7C1F431C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北京海虹嘉诚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21A0F65C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021F8CC4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向新洪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F67F14E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北京护航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宝科技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创新有限责任公司</w:t>
            </w:r>
          </w:p>
        </w:tc>
      </w:tr>
      <w:tr w:rsidR="00EA1490" w:rsidRPr="004F3F23" w14:paraId="28649B1A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717FAAB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徐彩华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2DF84465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北京科慧远咨询有限公司</w:t>
            </w:r>
          </w:p>
        </w:tc>
      </w:tr>
      <w:tr w:rsidR="00EA1490" w:rsidRPr="004F3F23" w14:paraId="7AE55443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69F0811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赵  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赫</w:t>
            </w:r>
            <w:proofErr w:type="gramEnd"/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0E0542EE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北京路</w:t>
            </w: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  <w:tr w:rsidR="00EA1490" w:rsidRPr="004F3F23" w14:paraId="0292F93A" w14:textId="77777777" w:rsidTr="009A59F3">
        <w:trPr>
          <w:trHeight w:val="62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4ADE8A32" w14:textId="77777777" w:rsidR="00EA1490" w:rsidRPr="00DF7683" w:rsidRDefault="00EA1490" w:rsidP="009A59F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周晓娜</w:t>
            </w:r>
          </w:p>
        </w:tc>
        <w:tc>
          <w:tcPr>
            <w:tcW w:w="6864" w:type="dxa"/>
            <w:shd w:val="clear" w:color="auto" w:fill="auto"/>
            <w:noWrap/>
            <w:vAlign w:val="center"/>
            <w:hideMark/>
          </w:tcPr>
          <w:p w14:paraId="566883BE" w14:textId="77777777" w:rsidR="00EA1490" w:rsidRPr="00DF7683" w:rsidRDefault="00EA1490" w:rsidP="009A59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北京海虹嘉诚</w:t>
            </w:r>
            <w:proofErr w:type="gramEnd"/>
            <w:r w:rsidRPr="00DF768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知识产权代理有限公司</w:t>
            </w:r>
          </w:p>
        </w:tc>
      </w:tr>
    </w:tbl>
    <w:p w14:paraId="5B6FDA72" w14:textId="77777777" w:rsidR="00EA1490" w:rsidRDefault="00EA1490" w:rsidP="00EA1490">
      <w:pPr>
        <w:spacing w:line="580" w:lineRule="exact"/>
        <w:jc w:val="left"/>
        <w:rPr>
          <w:rFonts w:ascii="仿宋" w:eastAsia="仿宋" w:hAnsi="仿宋"/>
          <w:sz w:val="31"/>
          <w:szCs w:val="31"/>
        </w:rPr>
      </w:pPr>
    </w:p>
    <w:p w14:paraId="6D1C1FFB" w14:textId="77777777" w:rsidR="00EA1490" w:rsidRDefault="00EA1490" w:rsidP="00EA1490">
      <w:pPr>
        <w:spacing w:line="580" w:lineRule="exact"/>
        <w:jc w:val="left"/>
        <w:rPr>
          <w:rFonts w:ascii="仿宋" w:eastAsia="仿宋" w:hAnsi="仿宋"/>
          <w:sz w:val="31"/>
          <w:szCs w:val="31"/>
        </w:rPr>
      </w:pPr>
    </w:p>
    <w:p w14:paraId="6B03C57C" w14:textId="77777777" w:rsidR="00EA1490" w:rsidRDefault="00EA1490" w:rsidP="00EA1490">
      <w:pPr>
        <w:spacing w:line="580" w:lineRule="exact"/>
        <w:jc w:val="left"/>
        <w:rPr>
          <w:rFonts w:ascii="仿宋" w:eastAsia="仿宋" w:hAnsi="仿宋"/>
          <w:sz w:val="31"/>
          <w:szCs w:val="31"/>
        </w:rPr>
      </w:pPr>
    </w:p>
    <w:p w14:paraId="0ABC1611" w14:textId="77777777" w:rsidR="00EA1490" w:rsidRDefault="00EA1490" w:rsidP="00EA1490">
      <w:pPr>
        <w:spacing w:line="580" w:lineRule="exact"/>
        <w:jc w:val="left"/>
        <w:rPr>
          <w:rFonts w:ascii="仿宋" w:eastAsia="仿宋" w:hAnsi="仿宋"/>
          <w:sz w:val="31"/>
          <w:szCs w:val="31"/>
        </w:rPr>
      </w:pPr>
    </w:p>
    <w:p w14:paraId="6CA752EE" w14:textId="77777777" w:rsidR="00EA1490" w:rsidRDefault="00EA1490" w:rsidP="00EA1490">
      <w:pPr>
        <w:spacing w:line="580" w:lineRule="exact"/>
        <w:jc w:val="left"/>
        <w:rPr>
          <w:rFonts w:ascii="仿宋" w:eastAsia="仿宋" w:hAnsi="仿宋"/>
          <w:sz w:val="31"/>
          <w:szCs w:val="31"/>
        </w:rPr>
      </w:pPr>
    </w:p>
    <w:p w14:paraId="395363CD" w14:textId="77777777" w:rsidR="005276E1" w:rsidRPr="00EA1490" w:rsidRDefault="005276E1">
      <w:bookmarkStart w:id="0" w:name="_GoBack"/>
      <w:bookmarkEnd w:id="0"/>
    </w:p>
    <w:sectPr w:rsidR="005276E1" w:rsidRPr="00EA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40B2" w14:textId="77777777" w:rsidR="00025E4B" w:rsidRDefault="00025E4B" w:rsidP="00EA1490">
      <w:r>
        <w:separator/>
      </w:r>
    </w:p>
  </w:endnote>
  <w:endnote w:type="continuationSeparator" w:id="0">
    <w:p w14:paraId="7F3419C3" w14:textId="77777777" w:rsidR="00025E4B" w:rsidRDefault="00025E4B" w:rsidP="00E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8AF9" w14:textId="77777777" w:rsidR="00025E4B" w:rsidRDefault="00025E4B" w:rsidP="00EA1490">
      <w:r>
        <w:separator/>
      </w:r>
    </w:p>
  </w:footnote>
  <w:footnote w:type="continuationSeparator" w:id="0">
    <w:p w14:paraId="7F669F72" w14:textId="77777777" w:rsidR="00025E4B" w:rsidRDefault="00025E4B" w:rsidP="00EA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3E"/>
    <w:rsid w:val="00025E4B"/>
    <w:rsid w:val="0027613E"/>
    <w:rsid w:val="005276E1"/>
    <w:rsid w:val="00E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02FCB-C325-485F-99FE-43EA28B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2019-08-08T06:50:00Z</dcterms:created>
  <dcterms:modified xsi:type="dcterms:W3CDTF">2019-08-08T06:51:00Z</dcterms:modified>
</cp:coreProperties>
</file>