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C8" w:rsidRDefault="00C810C8" w:rsidP="00C810C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C810C8" w:rsidRDefault="00C810C8" w:rsidP="003450DA">
      <w:pPr>
        <w:spacing w:beforeLines="100" w:afterLines="10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中关村知识产权帮扶系列活动</w:t>
      </w:r>
      <w:r>
        <w:rPr>
          <w:rFonts w:ascii="方正小标宋简体" w:eastAsia="方正小标宋简体"/>
          <w:sz w:val="44"/>
          <w:szCs w:val="44"/>
        </w:rPr>
        <w:t>—</w:t>
      </w:r>
      <w:r>
        <w:rPr>
          <w:rFonts w:ascii="方正小标宋简体" w:eastAsia="方正小标宋简体" w:hint="eastAsia"/>
          <w:sz w:val="44"/>
          <w:szCs w:val="44"/>
        </w:rPr>
        <w:t>中美专利实务研讨会会议议程</w:t>
      </w: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一、会议主题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中关村政策解读及中美专利实务研讨</w:t>
      </w: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二、主办单位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中关村科技园区管理委员会</w:t>
      </w: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三、承办单位</w:t>
      </w: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 w:rsidRPr="00AC2DB0">
        <w:rPr>
          <w:rFonts w:ascii="仿宋_GB2312" w:eastAsia="仿宋_GB2312" w:hint="eastAsia"/>
          <w:sz w:val="32"/>
          <w:szCs w:val="32"/>
        </w:rPr>
        <w:t xml:space="preserve"> 中关村知识产权促进局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首都知识产权服务业协会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E672E">
        <w:rPr>
          <w:rFonts w:ascii="仿宋_GB2312" w:eastAsia="仿宋_GB2312" w:hint="eastAsia"/>
          <w:sz w:val="32"/>
          <w:szCs w:val="32"/>
        </w:rPr>
        <w:t>北京市专利代理师协会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40E6">
        <w:rPr>
          <w:rFonts w:ascii="仿宋_GB2312" w:eastAsia="仿宋_GB2312" w:hint="eastAsia"/>
          <w:sz w:val="32"/>
          <w:szCs w:val="32"/>
        </w:rPr>
        <w:t>北京高文律师事务所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美国</w:t>
      </w:r>
      <w:r w:rsidRPr="003340E6">
        <w:rPr>
          <w:rFonts w:ascii="仿宋_GB2312" w:eastAsia="仿宋_GB2312" w:hint="eastAsia"/>
          <w:sz w:val="32"/>
          <w:szCs w:val="32"/>
        </w:rPr>
        <w:t>Greenberg Traurig律师事务所</w:t>
      </w: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四、会议时间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2019年4月10日 9:30-12:00</w:t>
      </w:r>
    </w:p>
    <w:p w:rsidR="00C810C8" w:rsidRDefault="00C810C8" w:rsidP="00C810C8">
      <w:pPr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五、会议地点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北京市朝阳区三丰里七号楼悠唐国际中心B座19层 </w:t>
      </w:r>
    </w:p>
    <w:p w:rsidR="00C810C8" w:rsidRDefault="00C810C8" w:rsidP="00C810C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（朝阳知识产权服务中心）</w:t>
      </w:r>
    </w:p>
    <w:p w:rsidR="003450DA" w:rsidRDefault="003450DA" w:rsidP="003450DA">
      <w:pPr>
        <w:spacing w:line="54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六、会议议程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8"/>
        <w:gridCol w:w="7052"/>
      </w:tblGrid>
      <w:tr w:rsidR="003450DA" w:rsidTr="00D145AF">
        <w:trPr>
          <w:trHeight w:val="40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9:00-9:30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签到</w:t>
            </w:r>
          </w:p>
        </w:tc>
      </w:tr>
      <w:tr w:rsidR="003450DA" w:rsidTr="00D145AF">
        <w:trPr>
          <w:trHeight w:val="38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9:30-9:35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主持人：宣布会议开始并介绍参会嘉宾</w:t>
            </w:r>
          </w:p>
        </w:tc>
      </w:tr>
      <w:tr w:rsidR="003450DA" w:rsidTr="00D145AF">
        <w:trPr>
          <w:trHeight w:val="411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9:35</w:t>
            </w:r>
            <w:r>
              <w:rPr>
                <w:rFonts w:ascii="仿宋_GB2312" w:eastAsia="仿宋_GB2312" w:hint="eastAsia"/>
                <w:sz w:val="32"/>
                <w:szCs w:val="32"/>
              </w:rPr>
              <w:t>-10:00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演讲主题：</w:t>
            </w:r>
            <w:r w:rsidRPr="001316C4">
              <w:rPr>
                <w:rFonts w:ascii="仿宋_GB2312" w:eastAsia="仿宋_GB2312" w:hint="eastAsia"/>
                <w:sz w:val="32"/>
                <w:szCs w:val="32"/>
              </w:rPr>
              <w:t>专利优先审查政策解读</w:t>
            </w:r>
          </w:p>
        </w:tc>
      </w:tr>
      <w:tr w:rsidR="003450DA" w:rsidTr="00D145AF">
        <w:trPr>
          <w:trHeight w:val="740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演讲嘉宾：中关村知识产权促进局  法律中心</w:t>
            </w:r>
          </w:p>
          <w:p w:rsidR="003450DA" w:rsidRDefault="003450DA" w:rsidP="00D145AF">
            <w:pPr>
              <w:spacing w:line="560" w:lineRule="exact"/>
              <w:ind w:firstLineChars="550" w:firstLine="13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020931">
              <w:rPr>
                <w:rFonts w:ascii="仿宋_GB2312" w:eastAsia="仿宋_GB2312" w:hint="eastAsia"/>
                <w:sz w:val="32"/>
                <w:szCs w:val="32"/>
              </w:rPr>
              <w:t xml:space="preserve"> 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020931">
              <w:rPr>
                <w:rFonts w:ascii="仿宋_GB2312" w:eastAsia="仿宋_GB2312" w:hint="eastAsia"/>
                <w:sz w:val="32"/>
                <w:szCs w:val="32"/>
              </w:rPr>
              <w:t>亮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主  任 </w:t>
            </w:r>
          </w:p>
        </w:tc>
      </w:tr>
      <w:tr w:rsidR="003450DA" w:rsidTr="00D145AF">
        <w:trPr>
          <w:trHeight w:val="439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Pr="003A4E42" w:rsidRDefault="003450DA" w:rsidP="003450DA">
            <w:pPr>
              <w:spacing w:beforeLines="50"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A4E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10:00-10:50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演讲主题：</w:t>
            </w:r>
            <w:r w:rsidRPr="00854E81">
              <w:rPr>
                <w:rFonts w:ascii="仿宋_GB2312" w:eastAsia="仿宋_GB2312" w:hint="eastAsia"/>
                <w:sz w:val="32"/>
                <w:szCs w:val="32"/>
              </w:rPr>
              <w:t>企业如何向海外申请专利</w:t>
            </w:r>
          </w:p>
        </w:tc>
      </w:tr>
      <w:tr w:rsidR="003450DA" w:rsidTr="00D145AF">
        <w:trPr>
          <w:trHeight w:val="680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ind w:left="1600" w:hangingChars="500" w:hanging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演讲嘉宾：</w:t>
            </w:r>
            <w:r w:rsidRPr="00854E81">
              <w:rPr>
                <w:rFonts w:ascii="仿宋_GB2312" w:eastAsia="仿宋_GB2312" w:hint="eastAsia"/>
                <w:sz w:val="32"/>
                <w:szCs w:val="32"/>
              </w:rPr>
              <w:t>北京高文律师事务所</w:t>
            </w:r>
          </w:p>
          <w:p w:rsidR="003450DA" w:rsidRDefault="003450DA" w:rsidP="00D145AF">
            <w:pPr>
              <w:spacing w:line="560" w:lineRule="exact"/>
              <w:ind w:leftChars="500" w:left="1050"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徐江华   </w:t>
            </w:r>
            <w:r w:rsidRPr="003D7A02">
              <w:rPr>
                <w:rFonts w:ascii="仿宋_GB2312" w:eastAsia="仿宋_GB2312" w:hint="eastAsia"/>
                <w:sz w:val="32"/>
                <w:szCs w:val="32"/>
              </w:rPr>
              <w:t>合伙人/律师/专利代理人</w:t>
            </w:r>
          </w:p>
        </w:tc>
      </w:tr>
      <w:tr w:rsidR="003450DA" w:rsidTr="00D145AF">
        <w:trPr>
          <w:trHeight w:val="680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10:50-11:50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演讲主题：</w:t>
            </w:r>
            <w:r w:rsidRPr="009D0BF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美国专利申请最新进展</w:t>
            </w:r>
          </w:p>
        </w:tc>
      </w:tr>
      <w:tr w:rsidR="003450DA" w:rsidTr="00D145AF">
        <w:trPr>
          <w:trHeight w:val="680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A" w:rsidRDefault="003450DA" w:rsidP="00D145AF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ind w:left="1600" w:hangingChars="500" w:hanging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演讲嘉宾：</w:t>
            </w:r>
            <w:r w:rsidRPr="00854E81">
              <w:rPr>
                <w:rFonts w:ascii="仿宋_GB2312" w:eastAsia="仿宋_GB2312" w:hint="eastAsia"/>
                <w:sz w:val="32"/>
                <w:szCs w:val="32"/>
              </w:rPr>
              <w:t>美国Greenberg Traurig律师事务所</w:t>
            </w:r>
          </w:p>
          <w:p w:rsidR="003450DA" w:rsidRDefault="003450DA" w:rsidP="00D145AF">
            <w:pPr>
              <w:spacing w:line="560" w:lineRule="exact"/>
              <w:ind w:leftChars="760" w:left="1596" w:firstLineChars="50" w:firstLine="1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Andrew B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Pr="009D0BF9">
              <w:rPr>
                <w:rFonts w:ascii="仿宋_GB2312" w:eastAsia="仿宋_GB2312"/>
                <w:sz w:val="32"/>
                <w:szCs w:val="32"/>
              </w:rPr>
              <w:t>Schwaab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合伙人/律师</w:t>
            </w:r>
          </w:p>
        </w:tc>
      </w:tr>
      <w:tr w:rsidR="003450DA" w:rsidTr="00D145AF">
        <w:trPr>
          <w:trHeight w:val="11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11:50-12:00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A" w:rsidRDefault="003450DA" w:rsidP="00D145A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交流环节</w:t>
            </w:r>
          </w:p>
        </w:tc>
      </w:tr>
    </w:tbl>
    <w:p w:rsidR="003450DA" w:rsidRDefault="003450DA" w:rsidP="003450DA"/>
    <w:p w:rsidR="00D805E1" w:rsidRDefault="003450DA" w:rsidP="003450DA">
      <w:r w:rsidRPr="00BA0917">
        <w:rPr>
          <w:rFonts w:ascii="仿宋_GB2312" w:eastAsia="仿宋_GB2312" w:hAnsi="黑体" w:cs="仿宋_GB2312" w:hint="eastAsia"/>
          <w:b/>
          <w:sz w:val="32"/>
          <w:szCs w:val="32"/>
        </w:rPr>
        <w:t>注：该议程为</w:t>
      </w:r>
      <w:r w:rsidRPr="00BA0917">
        <w:rPr>
          <w:rFonts w:ascii="仿宋_GB2312" w:eastAsia="仿宋_GB2312" w:hAnsi="Tahoma" w:cs="Tahoma" w:hint="eastAsia"/>
          <w:b/>
          <w:sz w:val="32"/>
          <w:szCs w:val="32"/>
          <w:shd w:val="clear" w:color="auto" w:fill="FFFFFF"/>
        </w:rPr>
        <w:t>拟定议程，具体以当日实际议程为准。</w:t>
      </w:r>
    </w:p>
    <w:sectPr w:rsidR="00D805E1" w:rsidSect="0024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F8" w:rsidRDefault="006E68F8" w:rsidP="00C810C8">
      <w:r>
        <w:separator/>
      </w:r>
    </w:p>
  </w:endnote>
  <w:endnote w:type="continuationSeparator" w:id="1">
    <w:p w:rsidR="006E68F8" w:rsidRDefault="006E68F8" w:rsidP="00C8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F8" w:rsidRDefault="006E68F8" w:rsidP="00C810C8">
      <w:r>
        <w:separator/>
      </w:r>
    </w:p>
  </w:footnote>
  <w:footnote w:type="continuationSeparator" w:id="1">
    <w:p w:rsidR="006E68F8" w:rsidRDefault="006E68F8" w:rsidP="00C81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0C8"/>
    <w:rsid w:val="002435E0"/>
    <w:rsid w:val="003450DA"/>
    <w:rsid w:val="006E68F8"/>
    <w:rsid w:val="00C810C8"/>
    <w:rsid w:val="00D8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2019-03-26T03:05:00Z</dcterms:created>
  <dcterms:modified xsi:type="dcterms:W3CDTF">2019-03-26T03:05:00Z</dcterms:modified>
</cp:coreProperties>
</file>