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BB" w:rsidRDefault="006171BB" w:rsidP="006171BB">
      <w:pPr>
        <w:widowControl/>
        <w:jc w:val="left"/>
        <w:rPr>
          <w:rFonts w:ascii="黑体" w:eastAsia="黑体" w:hAnsi="黑体" w:hint="eastAsia"/>
          <w:sz w:val="31"/>
          <w:szCs w:val="31"/>
        </w:rPr>
      </w:pPr>
      <w:r w:rsidRPr="00766971">
        <w:rPr>
          <w:rFonts w:ascii="黑体" w:eastAsia="黑体" w:hAnsi="黑体" w:hint="eastAsia"/>
          <w:sz w:val="31"/>
          <w:szCs w:val="31"/>
        </w:rPr>
        <w:t>附件</w:t>
      </w:r>
      <w:r>
        <w:rPr>
          <w:rFonts w:ascii="黑体" w:eastAsia="黑体" w:hAnsi="黑体" w:hint="eastAsia"/>
          <w:sz w:val="31"/>
          <w:szCs w:val="31"/>
        </w:rPr>
        <w:t>1</w:t>
      </w:r>
    </w:p>
    <w:p w:rsidR="006171BB" w:rsidRPr="00766971" w:rsidRDefault="006171BB" w:rsidP="006171BB">
      <w:pPr>
        <w:jc w:val="left"/>
        <w:rPr>
          <w:rFonts w:ascii="黑体" w:eastAsia="黑体" w:hAnsi="黑体" w:hint="eastAsia"/>
          <w:sz w:val="31"/>
          <w:szCs w:val="31"/>
        </w:rPr>
      </w:pPr>
    </w:p>
    <w:p w:rsidR="006171BB" w:rsidRPr="00DB289A" w:rsidRDefault="006171BB" w:rsidP="006171BB">
      <w:pPr>
        <w:jc w:val="center"/>
        <w:rPr>
          <w:rFonts w:ascii="方正小标宋简体" w:eastAsia="方正小标宋简体"/>
          <w:sz w:val="36"/>
          <w:szCs w:val="36"/>
        </w:rPr>
      </w:pPr>
      <w:proofErr w:type="gramStart"/>
      <w:r w:rsidRPr="00DB289A">
        <w:rPr>
          <w:rFonts w:ascii="方正小标宋简体" w:eastAsia="方正小标宋简体" w:hint="eastAsia"/>
          <w:sz w:val="36"/>
          <w:szCs w:val="36"/>
        </w:rPr>
        <w:t>践行</w:t>
      </w:r>
      <w:proofErr w:type="gramEnd"/>
      <w:r w:rsidRPr="00DB289A">
        <w:rPr>
          <w:rFonts w:ascii="方正小标宋简体" w:eastAsia="方正小标宋简体" w:hint="eastAsia"/>
          <w:sz w:val="36"/>
          <w:szCs w:val="36"/>
        </w:rPr>
        <w:t>社会主义核心价值观，喜迎十九大</w:t>
      </w:r>
    </w:p>
    <w:p w:rsidR="006171BB" w:rsidRPr="00DB289A" w:rsidRDefault="006171BB" w:rsidP="006171BB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DB289A">
        <w:rPr>
          <w:rFonts w:ascii="方正小标宋简体" w:eastAsia="方正小标宋简体" w:hAnsi="黑体" w:hint="eastAsia"/>
          <w:sz w:val="32"/>
          <w:szCs w:val="32"/>
        </w:rPr>
        <w:t>——强化党建统战工作，引领行业自律发展</w:t>
      </w:r>
    </w:p>
    <w:p w:rsidR="006171BB" w:rsidRDefault="006171BB" w:rsidP="006171BB">
      <w:pPr>
        <w:spacing w:line="56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DB289A">
        <w:rPr>
          <w:rFonts w:ascii="方正小标宋简体" w:eastAsia="方正小标宋简体" w:hAnsi="黑体" w:hint="eastAsia"/>
          <w:sz w:val="32"/>
          <w:szCs w:val="32"/>
        </w:rPr>
        <w:t>会议议程</w:t>
      </w:r>
    </w:p>
    <w:p w:rsidR="006171BB" w:rsidRPr="00DB289A" w:rsidRDefault="006171BB" w:rsidP="006171BB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DB289A">
        <w:rPr>
          <w:rFonts w:ascii="方正小标宋简体" w:eastAsia="方正小标宋简体" w:hAnsi="黑体" w:hint="eastAsia"/>
          <w:sz w:val="32"/>
          <w:szCs w:val="32"/>
        </w:rPr>
        <w:t>（拟定）</w:t>
      </w:r>
    </w:p>
    <w:p w:rsidR="006171BB" w:rsidRPr="00DB289A" w:rsidRDefault="006171BB" w:rsidP="006171BB">
      <w:pPr>
        <w:spacing w:line="56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</w:p>
    <w:p w:rsidR="006171BB" w:rsidRPr="00DB289A" w:rsidRDefault="006171BB" w:rsidP="006171BB">
      <w:pPr>
        <w:tabs>
          <w:tab w:val="left" w:pos="1260"/>
        </w:tabs>
        <w:snapToGrid w:val="0"/>
        <w:spacing w:line="560" w:lineRule="exact"/>
        <w:rPr>
          <w:rFonts w:ascii="Times New Roman" w:eastAsia="黑体" w:hAnsi="Times New Roman"/>
          <w:sz w:val="30"/>
          <w:szCs w:val="30"/>
        </w:rPr>
      </w:pPr>
      <w:r w:rsidRPr="00DB289A">
        <w:rPr>
          <w:rFonts w:ascii="Times New Roman" w:eastAsia="黑体" w:hAnsi="黑体" w:hint="eastAsia"/>
          <w:sz w:val="30"/>
          <w:szCs w:val="30"/>
        </w:rPr>
        <w:t xml:space="preserve">1. </w:t>
      </w:r>
      <w:r w:rsidRPr="00DB289A">
        <w:rPr>
          <w:rFonts w:ascii="Times New Roman" w:eastAsia="黑体" w:hAnsi="黑体"/>
          <w:sz w:val="30"/>
          <w:szCs w:val="30"/>
        </w:rPr>
        <w:t>时间</w:t>
      </w:r>
    </w:p>
    <w:p w:rsidR="006171BB" w:rsidRPr="00DB289A" w:rsidRDefault="006171BB" w:rsidP="006171BB">
      <w:pPr>
        <w:tabs>
          <w:tab w:val="left" w:pos="1260"/>
        </w:tabs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DB289A">
        <w:rPr>
          <w:rFonts w:ascii="Times New Roman" w:eastAsia="仿宋_GB2312" w:hAnsi="Times New Roman"/>
          <w:sz w:val="30"/>
          <w:szCs w:val="30"/>
        </w:rPr>
        <w:t>2017</w:t>
      </w:r>
      <w:r w:rsidRPr="00DB289A">
        <w:rPr>
          <w:rFonts w:ascii="Times New Roman" w:eastAsia="仿宋_GB2312" w:hAnsi="Times New Roman"/>
          <w:sz w:val="30"/>
          <w:szCs w:val="30"/>
        </w:rPr>
        <w:t>年</w:t>
      </w:r>
      <w:r w:rsidRPr="00DB289A">
        <w:rPr>
          <w:rFonts w:ascii="Times New Roman" w:eastAsia="仿宋_GB2312" w:hAnsi="Times New Roman"/>
          <w:sz w:val="30"/>
          <w:szCs w:val="30"/>
        </w:rPr>
        <w:t>9</w:t>
      </w:r>
      <w:r w:rsidRPr="00DB289A">
        <w:rPr>
          <w:rFonts w:ascii="Times New Roman" w:eastAsia="仿宋_GB2312" w:hAnsi="Times New Roman"/>
          <w:sz w:val="30"/>
          <w:szCs w:val="30"/>
        </w:rPr>
        <w:t>月</w:t>
      </w:r>
      <w:r w:rsidRPr="00DB289A">
        <w:rPr>
          <w:rFonts w:ascii="Times New Roman" w:eastAsia="仿宋_GB2312" w:hAnsi="Times New Roman"/>
          <w:sz w:val="30"/>
          <w:szCs w:val="30"/>
        </w:rPr>
        <w:t>26</w:t>
      </w:r>
      <w:r w:rsidRPr="00DB289A">
        <w:rPr>
          <w:rFonts w:ascii="Times New Roman" w:eastAsia="仿宋_GB2312" w:hAnsi="Times New Roman"/>
          <w:sz w:val="30"/>
          <w:szCs w:val="30"/>
        </w:rPr>
        <w:t>日（星期二）上午</w:t>
      </w:r>
      <w:r w:rsidRPr="00DB289A">
        <w:rPr>
          <w:rFonts w:ascii="Times New Roman" w:eastAsia="仿宋_GB2312" w:hAnsi="Times New Roman"/>
          <w:sz w:val="30"/>
          <w:szCs w:val="30"/>
        </w:rPr>
        <w:t>9:00--11:</w:t>
      </w:r>
      <w:r w:rsidRPr="00DB289A">
        <w:rPr>
          <w:rFonts w:ascii="Times New Roman" w:eastAsia="仿宋_GB2312" w:hAnsi="Times New Roman" w:hint="eastAsia"/>
          <w:sz w:val="30"/>
          <w:szCs w:val="30"/>
        </w:rPr>
        <w:t xml:space="preserve">25  </w:t>
      </w:r>
    </w:p>
    <w:p w:rsidR="006171BB" w:rsidRPr="00DB289A" w:rsidRDefault="006171BB" w:rsidP="006171BB">
      <w:pPr>
        <w:tabs>
          <w:tab w:val="left" w:pos="1260"/>
        </w:tabs>
        <w:snapToGrid w:val="0"/>
        <w:spacing w:line="560" w:lineRule="exact"/>
        <w:rPr>
          <w:rFonts w:ascii="Times New Roman" w:eastAsia="仿宋_GB2312" w:hAnsi="Times New Roman"/>
          <w:sz w:val="30"/>
          <w:szCs w:val="30"/>
        </w:rPr>
      </w:pPr>
      <w:r w:rsidRPr="00DB289A">
        <w:rPr>
          <w:rFonts w:ascii="Times New Roman" w:eastAsia="黑体" w:hAnsi="黑体" w:hint="eastAsia"/>
          <w:sz w:val="30"/>
          <w:szCs w:val="30"/>
        </w:rPr>
        <w:t xml:space="preserve">2. </w:t>
      </w:r>
      <w:r w:rsidRPr="00DB289A">
        <w:rPr>
          <w:rFonts w:ascii="Times New Roman" w:eastAsia="黑体" w:hAnsi="黑体" w:hint="eastAsia"/>
          <w:sz w:val="30"/>
          <w:szCs w:val="30"/>
        </w:rPr>
        <w:t>地点</w:t>
      </w:r>
    </w:p>
    <w:p w:rsidR="006171BB" w:rsidRPr="00DB289A" w:rsidRDefault="006171BB" w:rsidP="006171BB">
      <w:pPr>
        <w:tabs>
          <w:tab w:val="left" w:pos="1260"/>
        </w:tabs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DB289A">
        <w:rPr>
          <w:rFonts w:ascii="Times New Roman" w:eastAsia="仿宋_GB2312" w:hAnsi="Times New Roman"/>
          <w:sz w:val="30"/>
          <w:szCs w:val="30"/>
        </w:rPr>
        <w:t>花园饭店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莲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花厅</w:t>
      </w:r>
    </w:p>
    <w:p w:rsidR="006171BB" w:rsidRPr="00DB289A" w:rsidRDefault="006171BB" w:rsidP="006171BB">
      <w:pPr>
        <w:tabs>
          <w:tab w:val="left" w:pos="1260"/>
        </w:tabs>
        <w:snapToGrid w:val="0"/>
        <w:spacing w:line="560" w:lineRule="exact"/>
        <w:rPr>
          <w:rFonts w:ascii="Times New Roman" w:eastAsia="黑体" w:hAnsi="Times New Roman"/>
          <w:sz w:val="30"/>
          <w:szCs w:val="30"/>
        </w:rPr>
      </w:pPr>
      <w:r w:rsidRPr="00DB289A">
        <w:rPr>
          <w:rFonts w:ascii="Times New Roman" w:eastAsia="黑体" w:hAnsi="黑体" w:hint="eastAsia"/>
          <w:sz w:val="30"/>
          <w:szCs w:val="30"/>
        </w:rPr>
        <w:t xml:space="preserve">3. </w:t>
      </w:r>
      <w:r w:rsidRPr="00DB289A">
        <w:rPr>
          <w:rFonts w:ascii="Times New Roman" w:eastAsia="黑体" w:hAnsi="黑体"/>
          <w:sz w:val="30"/>
          <w:szCs w:val="30"/>
        </w:rPr>
        <w:t>主办单位</w:t>
      </w:r>
    </w:p>
    <w:p w:rsidR="006171BB" w:rsidRPr="00DB289A" w:rsidRDefault="006171BB" w:rsidP="006171BB">
      <w:pPr>
        <w:tabs>
          <w:tab w:val="left" w:pos="1260"/>
        </w:tabs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DB289A">
        <w:rPr>
          <w:rFonts w:ascii="Times New Roman" w:eastAsia="仿宋_GB2312" w:hAnsi="Times New Roman"/>
          <w:sz w:val="30"/>
          <w:szCs w:val="30"/>
        </w:rPr>
        <w:t>北京市专利代理人协会</w:t>
      </w:r>
    </w:p>
    <w:p w:rsidR="006171BB" w:rsidRPr="00DB289A" w:rsidRDefault="006171BB" w:rsidP="006171BB">
      <w:pPr>
        <w:tabs>
          <w:tab w:val="left" w:pos="1260"/>
        </w:tabs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DB289A">
        <w:rPr>
          <w:rFonts w:ascii="Times New Roman" w:eastAsia="仿宋_GB2312" w:hAnsi="Times New Roman"/>
          <w:sz w:val="30"/>
          <w:szCs w:val="30"/>
        </w:rPr>
        <w:t>中关村知识产权和标准化一条街新阶层人士联谊会</w:t>
      </w:r>
    </w:p>
    <w:p w:rsidR="006171BB" w:rsidRPr="00DB289A" w:rsidRDefault="006171BB" w:rsidP="006171BB">
      <w:pPr>
        <w:tabs>
          <w:tab w:val="left" w:pos="1260"/>
        </w:tabs>
        <w:snapToGrid w:val="0"/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DB289A">
        <w:rPr>
          <w:rFonts w:ascii="Times New Roman" w:eastAsia="仿宋_GB2312" w:hAnsi="Times New Roman"/>
          <w:sz w:val="30"/>
          <w:szCs w:val="30"/>
        </w:rPr>
        <w:t>首都知识产权服务业协会</w:t>
      </w:r>
    </w:p>
    <w:p w:rsidR="006171BB" w:rsidRPr="00DB289A" w:rsidRDefault="006171BB" w:rsidP="006171BB">
      <w:pPr>
        <w:tabs>
          <w:tab w:val="left" w:pos="1260"/>
        </w:tabs>
        <w:snapToGrid w:val="0"/>
        <w:spacing w:afterLines="50" w:after="156" w:line="56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黑体"/>
          <w:sz w:val="30"/>
          <w:szCs w:val="30"/>
        </w:rPr>
        <w:t>4</w:t>
      </w:r>
      <w:r w:rsidRPr="00DB289A">
        <w:rPr>
          <w:rFonts w:ascii="Times New Roman" w:eastAsia="黑体" w:hAnsi="黑体" w:hint="eastAsia"/>
          <w:sz w:val="30"/>
          <w:szCs w:val="30"/>
        </w:rPr>
        <w:t xml:space="preserve">. </w:t>
      </w:r>
      <w:r w:rsidRPr="00DB289A">
        <w:rPr>
          <w:rFonts w:ascii="Times New Roman" w:eastAsia="黑体" w:hAnsi="黑体" w:hint="eastAsia"/>
          <w:sz w:val="30"/>
          <w:szCs w:val="30"/>
        </w:rPr>
        <w:t>内容安排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3279"/>
        <w:gridCol w:w="3969"/>
      </w:tblGrid>
      <w:tr w:rsidR="006171BB" w:rsidRPr="00DB289A" w:rsidTr="00541A77">
        <w:trPr>
          <w:trHeight w:val="764"/>
        </w:trPr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9: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00</w:t>
            </w:r>
          </w:p>
        </w:tc>
        <w:tc>
          <w:tcPr>
            <w:tcW w:w="7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会议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开始</w:t>
            </w:r>
          </w:p>
        </w:tc>
      </w:tr>
      <w:tr w:rsidR="006171BB" w:rsidRPr="00DB289A" w:rsidTr="00541A77">
        <w:trPr>
          <w:trHeight w:val="764"/>
        </w:trPr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  <w:lang w:eastAsia="zh-TW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9: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00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-9: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3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致辞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市知识产权局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领导</w:t>
            </w:r>
          </w:p>
        </w:tc>
      </w:tr>
      <w:tr w:rsidR="006171BB" w:rsidRPr="00DB289A" w:rsidTr="00541A77">
        <w:trPr>
          <w:trHeight w:val="764"/>
        </w:trPr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海淀区委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领导</w:t>
            </w:r>
          </w:p>
        </w:tc>
      </w:tr>
      <w:tr w:rsidR="006171BB" w:rsidRPr="00DB289A" w:rsidTr="00541A77">
        <w:trPr>
          <w:trHeight w:val="764"/>
        </w:trPr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  <w:lang w:eastAsia="zh-TW"/>
              </w:rPr>
            </w:pP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: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-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: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15</w:t>
            </w:r>
          </w:p>
        </w:tc>
        <w:tc>
          <w:tcPr>
            <w:tcW w:w="3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宣读行业自律倡议书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协会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领导</w:t>
            </w:r>
          </w:p>
        </w:tc>
      </w:tr>
      <w:tr w:rsidR="006171BB" w:rsidRPr="00DB289A" w:rsidTr="00541A77">
        <w:trPr>
          <w:trHeight w:val="764"/>
        </w:trPr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  <w:lang w:eastAsia="zh-TW"/>
              </w:rPr>
            </w:pP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: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15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-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9:25</w:t>
            </w:r>
          </w:p>
        </w:tc>
        <w:tc>
          <w:tcPr>
            <w:tcW w:w="3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签署倡议书并合照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行业代表</w:t>
            </w:r>
          </w:p>
        </w:tc>
      </w:tr>
      <w:tr w:rsidR="006171BB" w:rsidRPr="00DB289A" w:rsidTr="00541A77">
        <w:trPr>
          <w:trHeight w:val="764"/>
        </w:trPr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  <w:lang w:eastAsia="zh-TW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lastRenderedPageBreak/>
              <w:t>9: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25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-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: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25</w:t>
            </w:r>
          </w:p>
        </w:tc>
        <w:tc>
          <w:tcPr>
            <w:tcW w:w="3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新阶层人士统战工作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要求与最新进展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市委统战部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领导</w:t>
            </w:r>
          </w:p>
        </w:tc>
      </w:tr>
      <w:tr w:rsidR="006171BB" w:rsidRPr="00DB289A" w:rsidTr="00541A77">
        <w:trPr>
          <w:trHeight w:val="764"/>
        </w:trPr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  <w:lang w:eastAsia="zh-TW"/>
              </w:rPr>
            </w:pP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: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25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-1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: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25</w:t>
            </w:r>
          </w:p>
        </w:tc>
        <w:tc>
          <w:tcPr>
            <w:tcW w:w="3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非公党建</w:t>
            </w: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政策辅导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市委社工委领导</w:t>
            </w:r>
          </w:p>
        </w:tc>
      </w:tr>
      <w:tr w:rsidR="006171BB" w:rsidRPr="00DB289A" w:rsidTr="00541A77">
        <w:trPr>
          <w:trHeight w:val="764"/>
        </w:trPr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/>
                <w:sz w:val="30"/>
                <w:szCs w:val="30"/>
              </w:rPr>
              <w:t>11:25</w:t>
            </w:r>
          </w:p>
        </w:tc>
        <w:tc>
          <w:tcPr>
            <w:tcW w:w="7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1BB" w:rsidRPr="00DB289A" w:rsidRDefault="006171BB" w:rsidP="00541A77">
            <w:pPr>
              <w:tabs>
                <w:tab w:val="left" w:pos="9077"/>
              </w:tabs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r w:rsidRPr="00DB289A">
              <w:rPr>
                <w:rFonts w:ascii="Times New Roman" w:eastAsia="仿宋_GB2312" w:hAnsi="Times New Roman" w:hint="eastAsia"/>
                <w:sz w:val="30"/>
                <w:szCs w:val="30"/>
              </w:rPr>
              <w:t>会议结束</w:t>
            </w:r>
          </w:p>
        </w:tc>
      </w:tr>
    </w:tbl>
    <w:p w:rsidR="00BC71EC" w:rsidRDefault="00BC71EC">
      <w:bookmarkStart w:id="0" w:name="_GoBack"/>
      <w:bookmarkEnd w:id="0"/>
    </w:p>
    <w:sectPr w:rsidR="00BC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BB"/>
    <w:rsid w:val="006171BB"/>
    <w:rsid w:val="00B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2017-09-18T09:03:00Z</dcterms:created>
  <dcterms:modified xsi:type="dcterms:W3CDTF">2017-09-18T09:03:00Z</dcterms:modified>
</cp:coreProperties>
</file>